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CE" w:rsidRPr="007359CE" w:rsidRDefault="007359CE" w:rsidP="001A7E76">
      <w:pPr>
        <w:rPr>
          <w:b/>
          <w:sz w:val="28"/>
          <w:szCs w:val="28"/>
        </w:rPr>
      </w:pPr>
      <w:r w:rsidRPr="007359CE">
        <w:rPr>
          <w:b/>
          <w:sz w:val="28"/>
          <w:szCs w:val="28"/>
        </w:rPr>
        <w:t>Пошлины США скажутся на результатах компаний быстрее, чем ожидалось.</w:t>
      </w:r>
    </w:p>
    <w:p w:rsidR="000C3946" w:rsidRDefault="00A5213F" w:rsidP="001A7E76">
      <w:pPr>
        <w:rPr>
          <w:sz w:val="28"/>
          <w:szCs w:val="28"/>
        </w:rPr>
      </w:pPr>
      <w:r w:rsidRPr="00A5213F">
        <w:rPr>
          <w:sz w:val="28"/>
          <w:szCs w:val="28"/>
        </w:rPr>
        <w:t xml:space="preserve">Перед началом торгов на российском рынке во вторник складывается нейтральный внешний фон. Американские индексы завершили вчерашний день в минусе после неубедительных отчетов </w:t>
      </w:r>
      <w:proofErr w:type="spellStart"/>
      <w:r w:rsidRPr="00A5213F">
        <w:rPr>
          <w:sz w:val="28"/>
          <w:szCs w:val="28"/>
        </w:rPr>
        <w:t>Hasbro</w:t>
      </w:r>
      <w:proofErr w:type="spellEnd"/>
      <w:r w:rsidRPr="00A5213F">
        <w:rPr>
          <w:sz w:val="28"/>
          <w:szCs w:val="28"/>
        </w:rPr>
        <w:t xml:space="preserve"> и </w:t>
      </w:r>
      <w:proofErr w:type="spellStart"/>
      <w:r w:rsidRPr="00A5213F">
        <w:rPr>
          <w:sz w:val="28"/>
          <w:szCs w:val="28"/>
        </w:rPr>
        <w:t>Philips</w:t>
      </w:r>
      <w:proofErr w:type="spellEnd"/>
      <w:r w:rsidRPr="00A5213F">
        <w:rPr>
          <w:sz w:val="28"/>
          <w:szCs w:val="28"/>
        </w:rPr>
        <w:t xml:space="preserve">. Добавило негатива на рынок высказывание президента компании </w:t>
      </w:r>
      <w:proofErr w:type="spellStart"/>
      <w:r w:rsidRPr="00A5213F">
        <w:rPr>
          <w:sz w:val="28"/>
          <w:szCs w:val="28"/>
        </w:rPr>
        <w:t>Ford</w:t>
      </w:r>
      <w:proofErr w:type="spellEnd"/>
      <w:r w:rsidRPr="00A5213F">
        <w:rPr>
          <w:sz w:val="28"/>
          <w:szCs w:val="28"/>
        </w:rPr>
        <w:t>, который назвал сталь в США самой дорогой в мире, ч</w:t>
      </w:r>
      <w:bookmarkStart w:id="0" w:name="_GoBack"/>
      <w:bookmarkEnd w:id="0"/>
      <w:r w:rsidRPr="00A5213F">
        <w:rPr>
          <w:sz w:val="28"/>
          <w:szCs w:val="28"/>
        </w:rPr>
        <w:t>то неизбежно сказывается на издержках и конкурентоспособности компаний. Вероятно, торговые войны окажут более быстрое влияние на бизнес, чем ожидалось ранее участниками рынка. На этом фоне размещение казначейских векселей с погашением через 3 и 6 месяцев состоялось с увеличенной доходностью. Если отчеты лидеров рынка 25 октября не окажутся лучше ожиданий, коррекция продолжится.</w:t>
      </w:r>
    </w:p>
    <w:p w:rsidR="007359CE" w:rsidRDefault="007359CE" w:rsidP="007359CE">
      <w:pPr>
        <w:jc w:val="center"/>
        <w:rPr>
          <w:sz w:val="28"/>
          <w:szCs w:val="28"/>
        </w:rPr>
      </w:pPr>
      <w:r>
        <w:rPr>
          <w:noProof/>
          <w:sz w:val="28"/>
          <w:szCs w:val="28"/>
          <w:lang w:eastAsia="ru-RU"/>
        </w:rPr>
        <w:drawing>
          <wp:inline distT="0" distB="0" distL="0" distR="0">
            <wp:extent cx="2933700" cy="2200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дексы.JPG"/>
                    <pic:cNvPicPr/>
                  </pic:nvPicPr>
                  <pic:blipFill>
                    <a:blip r:embed="rId6">
                      <a:extLst>
                        <a:ext uri="{28A0092B-C50C-407E-A947-70E740481C1C}">
                          <a14:useLocalDpi xmlns:a14="http://schemas.microsoft.com/office/drawing/2010/main" val="0"/>
                        </a:ext>
                      </a:extLst>
                    </a:blip>
                    <a:stretch>
                      <a:fillRect/>
                    </a:stretch>
                  </pic:blipFill>
                  <pic:spPr>
                    <a:xfrm>
                      <a:off x="0" y="0"/>
                      <a:ext cx="2933700" cy="2200275"/>
                    </a:xfrm>
                    <a:prstGeom prst="rect">
                      <a:avLst/>
                    </a:prstGeom>
                  </pic:spPr>
                </pic:pic>
              </a:graphicData>
            </a:graphic>
          </wp:inline>
        </w:drawing>
      </w:r>
    </w:p>
    <w:p w:rsidR="007359CE" w:rsidRDefault="00A5213F" w:rsidP="00A5213F">
      <w:pPr>
        <w:rPr>
          <w:sz w:val="28"/>
          <w:szCs w:val="28"/>
        </w:rPr>
      </w:pPr>
      <w:r w:rsidRPr="00A5213F">
        <w:rPr>
          <w:sz w:val="28"/>
          <w:szCs w:val="28"/>
        </w:rPr>
        <w:t xml:space="preserve">Азиатские индексы после вчерашнего роста более чем на 4%  прогнозируемо снижаются. Заявления главы Народного Банка Китая о новых стимулах для экономики нуждаются в детализации. Пока же мы наблюдаем только снижение юаня, который до конца года обновит исторический минимум к доллару. Сегодня внимание инвесторов будет сосредоточено на отчетах </w:t>
      </w:r>
      <w:proofErr w:type="spellStart"/>
      <w:r w:rsidRPr="00A5213F">
        <w:rPr>
          <w:sz w:val="28"/>
          <w:szCs w:val="28"/>
        </w:rPr>
        <w:t>Biogen</w:t>
      </w:r>
      <w:proofErr w:type="spellEnd"/>
      <w:r w:rsidRPr="00A5213F">
        <w:rPr>
          <w:sz w:val="28"/>
          <w:szCs w:val="28"/>
        </w:rPr>
        <w:t xml:space="preserve">, </w:t>
      </w:r>
      <w:proofErr w:type="spellStart"/>
      <w:r w:rsidRPr="00A5213F">
        <w:rPr>
          <w:sz w:val="28"/>
          <w:szCs w:val="28"/>
        </w:rPr>
        <w:t>Caterpillar</w:t>
      </w:r>
      <w:proofErr w:type="spellEnd"/>
      <w:r w:rsidRPr="00A5213F">
        <w:rPr>
          <w:sz w:val="28"/>
          <w:szCs w:val="28"/>
        </w:rPr>
        <w:t xml:space="preserve"> и </w:t>
      </w:r>
      <w:proofErr w:type="spellStart"/>
      <w:r w:rsidRPr="00A5213F">
        <w:rPr>
          <w:sz w:val="28"/>
          <w:szCs w:val="28"/>
        </w:rPr>
        <w:t>McDonald's</w:t>
      </w:r>
      <w:proofErr w:type="spellEnd"/>
      <w:r w:rsidRPr="00A5213F">
        <w:rPr>
          <w:sz w:val="28"/>
          <w:szCs w:val="28"/>
        </w:rPr>
        <w:t xml:space="preserve">. При этом с технической точки зрения ситуация по индексам США напоминает события начала года, только сейчас у рынка больше факторов для продолжения коррекции. </w:t>
      </w:r>
    </w:p>
    <w:p w:rsidR="00A5213F" w:rsidRPr="00A5213F" w:rsidRDefault="00A5213F" w:rsidP="00A5213F">
      <w:pPr>
        <w:rPr>
          <w:sz w:val="28"/>
          <w:szCs w:val="28"/>
        </w:rPr>
      </w:pPr>
      <w:r w:rsidRPr="00A5213F">
        <w:rPr>
          <w:sz w:val="28"/>
          <w:szCs w:val="28"/>
        </w:rPr>
        <w:t xml:space="preserve">Российские бенчмарки теряют в цене быстрее других на фоне снижения нефтяных цен при одновременном укреплении рубля, что заставляет переоценить результаты экспортеров по итогам года. Котировки нефти остаются вблизи 80 долларов за баррель, объем спекулятивных позиций на покупку сырья снижается, так как падение экспорта из Ирана приостановилось, а США и Саудовская Аравия продолжают бить рекорды по </w:t>
      </w:r>
      <w:r w:rsidRPr="00A5213F">
        <w:rPr>
          <w:sz w:val="28"/>
          <w:szCs w:val="28"/>
        </w:rPr>
        <w:lastRenderedPageBreak/>
        <w:t>добыче. До завтрашней публикации запасов, вероятно, волатильность будет оставаться низкой.</w:t>
      </w:r>
    </w:p>
    <w:p w:rsidR="007359CE" w:rsidRDefault="00A5213F" w:rsidP="00A5213F">
      <w:pPr>
        <w:rPr>
          <w:sz w:val="28"/>
          <w:szCs w:val="28"/>
        </w:rPr>
      </w:pPr>
      <w:r w:rsidRPr="00A5213F">
        <w:rPr>
          <w:sz w:val="28"/>
          <w:szCs w:val="28"/>
        </w:rPr>
        <w:t xml:space="preserve">В центре внимания российских инвесторов находится «Яндекс». После снижения почти на 20% акции компании перешли к росту, но с открытием американской сессии вновь просели. Заявление  </w:t>
      </w:r>
      <w:proofErr w:type="spellStart"/>
      <w:r w:rsidRPr="00A5213F">
        <w:rPr>
          <w:sz w:val="28"/>
          <w:szCs w:val="28"/>
        </w:rPr>
        <w:t>Воложа</w:t>
      </w:r>
      <w:proofErr w:type="spellEnd"/>
      <w:r w:rsidRPr="00A5213F">
        <w:rPr>
          <w:sz w:val="28"/>
          <w:szCs w:val="28"/>
        </w:rPr>
        <w:t xml:space="preserve"> о том, что его доля не продается, не убедили западные фонды. Мы считаем, что в долгосрочной перспективе компания интересна даже по текущим ценам, но покупать до прояснения ситуации не стоит. </w:t>
      </w:r>
    </w:p>
    <w:p w:rsidR="007359CE" w:rsidRDefault="007359CE" w:rsidP="007359CE">
      <w:pPr>
        <w:jc w:val="center"/>
        <w:rPr>
          <w:sz w:val="28"/>
          <w:szCs w:val="28"/>
        </w:rPr>
      </w:pPr>
      <w:r>
        <w:rPr>
          <w:noProof/>
          <w:sz w:val="28"/>
          <w:szCs w:val="28"/>
          <w:lang w:eastAsia="ru-RU"/>
        </w:rPr>
        <w:drawing>
          <wp:inline distT="0" distB="0" distL="0" distR="0">
            <wp:extent cx="2819400" cy="1409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деры.JPG"/>
                    <pic:cNvPicPr/>
                  </pic:nvPicPr>
                  <pic:blipFill>
                    <a:blip r:embed="rId7">
                      <a:extLst>
                        <a:ext uri="{28A0092B-C50C-407E-A947-70E740481C1C}">
                          <a14:useLocalDpi xmlns:a14="http://schemas.microsoft.com/office/drawing/2010/main" val="0"/>
                        </a:ext>
                      </a:extLst>
                    </a:blip>
                    <a:stretch>
                      <a:fillRect/>
                    </a:stretch>
                  </pic:blipFill>
                  <pic:spPr>
                    <a:xfrm>
                      <a:off x="0" y="0"/>
                      <a:ext cx="2819400" cy="1409700"/>
                    </a:xfrm>
                    <a:prstGeom prst="rect">
                      <a:avLst/>
                    </a:prstGeom>
                  </pic:spPr>
                </pic:pic>
              </a:graphicData>
            </a:graphic>
          </wp:inline>
        </w:drawing>
      </w:r>
    </w:p>
    <w:p w:rsidR="00A5213F" w:rsidRPr="000C3946" w:rsidRDefault="00A5213F" w:rsidP="00A5213F">
      <w:pPr>
        <w:rPr>
          <w:sz w:val="28"/>
          <w:szCs w:val="28"/>
        </w:rPr>
      </w:pPr>
      <w:r w:rsidRPr="00A5213F">
        <w:rPr>
          <w:sz w:val="28"/>
          <w:szCs w:val="28"/>
        </w:rPr>
        <w:t xml:space="preserve">«Магнит» представил отчет по МСФО за 9 мес. 2018, согласно которому чистая прибыль снизилась на 8.3%. Выручка растет на 7.7%, но это меньше, чем у конкурентов. Также падает рентабельность, траффик и средний чек, что приведет к еще одной волне снижения акций. Положительный момент – компания не будет форсировать темпы открытия новых магазинов в 2019, а сосредоточится на обновлении действующих. «Транснефть» осуществит </w:t>
      </w:r>
      <w:proofErr w:type="spellStart"/>
      <w:r w:rsidRPr="00A5213F">
        <w:rPr>
          <w:sz w:val="28"/>
          <w:szCs w:val="28"/>
        </w:rPr>
        <w:t>buy</w:t>
      </w:r>
      <w:proofErr w:type="spellEnd"/>
      <w:r w:rsidRPr="00A5213F">
        <w:rPr>
          <w:sz w:val="28"/>
          <w:szCs w:val="28"/>
        </w:rPr>
        <w:t xml:space="preserve"> </w:t>
      </w:r>
      <w:proofErr w:type="spellStart"/>
      <w:r w:rsidRPr="00A5213F">
        <w:rPr>
          <w:sz w:val="28"/>
          <w:szCs w:val="28"/>
        </w:rPr>
        <w:t>back</w:t>
      </w:r>
      <w:proofErr w:type="spellEnd"/>
      <w:r w:rsidRPr="00A5213F">
        <w:rPr>
          <w:sz w:val="28"/>
          <w:szCs w:val="28"/>
        </w:rPr>
        <w:t xml:space="preserve"> на 20 млрд. руб. за 3 года, что позитивно для бумаг компании.</w:t>
      </w:r>
    </w:p>
    <w:sectPr w:rsidR="00A5213F" w:rsidRPr="000C3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B72"/>
    <w:multiLevelType w:val="hybridMultilevel"/>
    <w:tmpl w:val="D79AB6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F3C66"/>
    <w:multiLevelType w:val="hybridMultilevel"/>
    <w:tmpl w:val="9A564FD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812A1"/>
    <w:multiLevelType w:val="hybridMultilevel"/>
    <w:tmpl w:val="A59A8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B7D7E"/>
    <w:multiLevelType w:val="hybridMultilevel"/>
    <w:tmpl w:val="496AD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184F47"/>
    <w:multiLevelType w:val="hybridMultilevel"/>
    <w:tmpl w:val="5C5A8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E7353"/>
    <w:multiLevelType w:val="hybridMultilevel"/>
    <w:tmpl w:val="0C94F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71699F"/>
    <w:multiLevelType w:val="hybridMultilevel"/>
    <w:tmpl w:val="885A58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B4118"/>
    <w:multiLevelType w:val="hybridMultilevel"/>
    <w:tmpl w:val="E6B411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06E5C"/>
    <w:multiLevelType w:val="hybridMultilevel"/>
    <w:tmpl w:val="09F8D4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A83790"/>
    <w:multiLevelType w:val="hybridMultilevel"/>
    <w:tmpl w:val="95F0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A9771F"/>
    <w:multiLevelType w:val="hybridMultilevel"/>
    <w:tmpl w:val="81B207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832A3"/>
    <w:multiLevelType w:val="hybridMultilevel"/>
    <w:tmpl w:val="C5CE08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575B76"/>
    <w:multiLevelType w:val="hybridMultilevel"/>
    <w:tmpl w:val="272C4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1C0FD3"/>
    <w:multiLevelType w:val="hybridMultilevel"/>
    <w:tmpl w:val="9D60FF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C97181"/>
    <w:multiLevelType w:val="hybridMultilevel"/>
    <w:tmpl w:val="429E0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6F6585"/>
    <w:multiLevelType w:val="hybridMultilevel"/>
    <w:tmpl w:val="B9662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CB3E25"/>
    <w:multiLevelType w:val="hybridMultilevel"/>
    <w:tmpl w:val="A7CEFD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D16E95"/>
    <w:multiLevelType w:val="hybridMultilevel"/>
    <w:tmpl w:val="4238D4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C04D58"/>
    <w:multiLevelType w:val="hybridMultilevel"/>
    <w:tmpl w:val="F1A854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4561DC"/>
    <w:multiLevelType w:val="hybridMultilevel"/>
    <w:tmpl w:val="2348F1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7C5B49"/>
    <w:multiLevelType w:val="hybridMultilevel"/>
    <w:tmpl w:val="B64A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D04A7D"/>
    <w:multiLevelType w:val="hybridMultilevel"/>
    <w:tmpl w:val="A7781E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EB13A7"/>
    <w:multiLevelType w:val="hybridMultilevel"/>
    <w:tmpl w:val="243204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E55336"/>
    <w:multiLevelType w:val="hybridMultilevel"/>
    <w:tmpl w:val="2FFA0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AF5A23"/>
    <w:multiLevelType w:val="hybridMultilevel"/>
    <w:tmpl w:val="59D26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EB259C"/>
    <w:multiLevelType w:val="hybridMultilevel"/>
    <w:tmpl w:val="03BCC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4B3BFA"/>
    <w:multiLevelType w:val="hybridMultilevel"/>
    <w:tmpl w:val="2AC87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417713"/>
    <w:multiLevelType w:val="hybridMultilevel"/>
    <w:tmpl w:val="DAE63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CA3451"/>
    <w:multiLevelType w:val="hybridMultilevel"/>
    <w:tmpl w:val="A9C69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1C85E87"/>
    <w:multiLevelType w:val="hybridMultilevel"/>
    <w:tmpl w:val="5B1E0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BF1F72"/>
    <w:multiLevelType w:val="hybridMultilevel"/>
    <w:tmpl w:val="2188C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1722FD"/>
    <w:multiLevelType w:val="hybridMultilevel"/>
    <w:tmpl w:val="04BE69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F4719A"/>
    <w:multiLevelType w:val="hybridMultilevel"/>
    <w:tmpl w:val="EF02D0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7536D2"/>
    <w:multiLevelType w:val="hybridMultilevel"/>
    <w:tmpl w:val="BC9422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45347F"/>
    <w:multiLevelType w:val="hybridMultilevel"/>
    <w:tmpl w:val="6360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5C74ED"/>
    <w:multiLevelType w:val="hybridMultilevel"/>
    <w:tmpl w:val="E3CED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696ABE"/>
    <w:multiLevelType w:val="hybridMultilevel"/>
    <w:tmpl w:val="A3EC09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C8356D"/>
    <w:multiLevelType w:val="hybridMultilevel"/>
    <w:tmpl w:val="A650CE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D70841"/>
    <w:multiLevelType w:val="hybridMultilevel"/>
    <w:tmpl w:val="8D80C9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9958C4"/>
    <w:multiLevelType w:val="hybridMultilevel"/>
    <w:tmpl w:val="40B49D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8A5BFB"/>
    <w:multiLevelType w:val="hybridMultilevel"/>
    <w:tmpl w:val="CBE6F5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DF2652"/>
    <w:multiLevelType w:val="hybridMultilevel"/>
    <w:tmpl w:val="8876B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513B46"/>
    <w:multiLevelType w:val="hybridMultilevel"/>
    <w:tmpl w:val="53ECFE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FB484A"/>
    <w:multiLevelType w:val="hybridMultilevel"/>
    <w:tmpl w:val="F8B248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5A23F9"/>
    <w:multiLevelType w:val="hybridMultilevel"/>
    <w:tmpl w:val="6CEC131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3835D4"/>
    <w:multiLevelType w:val="hybridMultilevel"/>
    <w:tmpl w:val="74E6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5A87639"/>
    <w:multiLevelType w:val="hybridMultilevel"/>
    <w:tmpl w:val="6750D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F5200E"/>
    <w:multiLevelType w:val="hybridMultilevel"/>
    <w:tmpl w:val="D33C3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F94106"/>
    <w:multiLevelType w:val="hybridMultilevel"/>
    <w:tmpl w:val="A14A22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A9557F"/>
    <w:multiLevelType w:val="hybridMultilevel"/>
    <w:tmpl w:val="55EA5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31"/>
  </w:num>
  <w:num w:numId="3">
    <w:abstractNumId w:val="22"/>
  </w:num>
  <w:num w:numId="4">
    <w:abstractNumId w:val="29"/>
  </w:num>
  <w:num w:numId="5">
    <w:abstractNumId w:val="38"/>
  </w:num>
  <w:num w:numId="6">
    <w:abstractNumId w:val="48"/>
  </w:num>
  <w:num w:numId="7">
    <w:abstractNumId w:val="37"/>
  </w:num>
  <w:num w:numId="8">
    <w:abstractNumId w:val="40"/>
  </w:num>
  <w:num w:numId="9">
    <w:abstractNumId w:val="8"/>
  </w:num>
  <w:num w:numId="10">
    <w:abstractNumId w:val="10"/>
  </w:num>
  <w:num w:numId="11">
    <w:abstractNumId w:val="16"/>
  </w:num>
  <w:num w:numId="12">
    <w:abstractNumId w:val="19"/>
  </w:num>
  <w:num w:numId="13">
    <w:abstractNumId w:val="18"/>
  </w:num>
  <w:num w:numId="14">
    <w:abstractNumId w:val="33"/>
  </w:num>
  <w:num w:numId="15">
    <w:abstractNumId w:val="6"/>
  </w:num>
  <w:num w:numId="16">
    <w:abstractNumId w:val="32"/>
  </w:num>
  <w:num w:numId="17">
    <w:abstractNumId w:val="36"/>
  </w:num>
  <w:num w:numId="18">
    <w:abstractNumId w:val="0"/>
  </w:num>
  <w:num w:numId="19">
    <w:abstractNumId w:val="11"/>
  </w:num>
  <w:num w:numId="20">
    <w:abstractNumId w:val="1"/>
  </w:num>
  <w:num w:numId="21">
    <w:abstractNumId w:val="44"/>
  </w:num>
  <w:num w:numId="22">
    <w:abstractNumId w:val="39"/>
  </w:num>
  <w:num w:numId="23">
    <w:abstractNumId w:val="13"/>
  </w:num>
  <w:num w:numId="24">
    <w:abstractNumId w:val="7"/>
  </w:num>
  <w:num w:numId="25">
    <w:abstractNumId w:val="21"/>
  </w:num>
  <w:num w:numId="26">
    <w:abstractNumId w:val="17"/>
  </w:num>
  <w:num w:numId="27">
    <w:abstractNumId w:val="42"/>
  </w:num>
  <w:num w:numId="28">
    <w:abstractNumId w:val="23"/>
  </w:num>
  <w:num w:numId="29">
    <w:abstractNumId w:val="12"/>
  </w:num>
  <w:num w:numId="30">
    <w:abstractNumId w:val="41"/>
  </w:num>
  <w:num w:numId="31">
    <w:abstractNumId w:val="30"/>
  </w:num>
  <w:num w:numId="32">
    <w:abstractNumId w:val="20"/>
  </w:num>
  <w:num w:numId="33">
    <w:abstractNumId w:val="24"/>
  </w:num>
  <w:num w:numId="34">
    <w:abstractNumId w:val="9"/>
  </w:num>
  <w:num w:numId="35">
    <w:abstractNumId w:val="28"/>
  </w:num>
  <w:num w:numId="36">
    <w:abstractNumId w:val="4"/>
  </w:num>
  <w:num w:numId="37">
    <w:abstractNumId w:val="34"/>
  </w:num>
  <w:num w:numId="38">
    <w:abstractNumId w:val="27"/>
  </w:num>
  <w:num w:numId="39">
    <w:abstractNumId w:val="47"/>
  </w:num>
  <w:num w:numId="40">
    <w:abstractNumId w:val="5"/>
  </w:num>
  <w:num w:numId="41">
    <w:abstractNumId w:val="14"/>
  </w:num>
  <w:num w:numId="42">
    <w:abstractNumId w:val="25"/>
  </w:num>
  <w:num w:numId="43">
    <w:abstractNumId w:val="45"/>
  </w:num>
  <w:num w:numId="44">
    <w:abstractNumId w:val="15"/>
  </w:num>
  <w:num w:numId="45">
    <w:abstractNumId w:val="3"/>
  </w:num>
  <w:num w:numId="46">
    <w:abstractNumId w:val="46"/>
  </w:num>
  <w:num w:numId="47">
    <w:abstractNumId w:val="35"/>
  </w:num>
  <w:num w:numId="48">
    <w:abstractNumId w:val="2"/>
  </w:num>
  <w:num w:numId="49">
    <w:abstractNumId w:val="2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2E"/>
    <w:rsid w:val="00006E13"/>
    <w:rsid w:val="00010EF7"/>
    <w:rsid w:val="0001162A"/>
    <w:rsid w:val="00012D02"/>
    <w:rsid w:val="00020508"/>
    <w:rsid w:val="000222FC"/>
    <w:rsid w:val="000245F0"/>
    <w:rsid w:val="0003008D"/>
    <w:rsid w:val="0003744A"/>
    <w:rsid w:val="000379B3"/>
    <w:rsid w:val="00043EC0"/>
    <w:rsid w:val="00046E34"/>
    <w:rsid w:val="00047AD8"/>
    <w:rsid w:val="00051796"/>
    <w:rsid w:val="00053BB0"/>
    <w:rsid w:val="00053D3D"/>
    <w:rsid w:val="00053E5E"/>
    <w:rsid w:val="000571F9"/>
    <w:rsid w:val="00067138"/>
    <w:rsid w:val="000736F6"/>
    <w:rsid w:val="00074496"/>
    <w:rsid w:val="00075757"/>
    <w:rsid w:val="0008113E"/>
    <w:rsid w:val="00083283"/>
    <w:rsid w:val="0008392C"/>
    <w:rsid w:val="00083A06"/>
    <w:rsid w:val="00093C17"/>
    <w:rsid w:val="00093C22"/>
    <w:rsid w:val="000955D1"/>
    <w:rsid w:val="000A2A8F"/>
    <w:rsid w:val="000A44CC"/>
    <w:rsid w:val="000B5EFC"/>
    <w:rsid w:val="000B7B04"/>
    <w:rsid w:val="000C0FA3"/>
    <w:rsid w:val="000C3946"/>
    <w:rsid w:val="000C70FC"/>
    <w:rsid w:val="000D022A"/>
    <w:rsid w:val="000D3201"/>
    <w:rsid w:val="000E7C16"/>
    <w:rsid w:val="000F27D2"/>
    <w:rsid w:val="000F331E"/>
    <w:rsid w:val="00103CC2"/>
    <w:rsid w:val="00104194"/>
    <w:rsid w:val="001129AE"/>
    <w:rsid w:val="00115A9B"/>
    <w:rsid w:val="00116742"/>
    <w:rsid w:val="00116C69"/>
    <w:rsid w:val="0011772C"/>
    <w:rsid w:val="00117B9E"/>
    <w:rsid w:val="00120B31"/>
    <w:rsid w:val="001215FD"/>
    <w:rsid w:val="001224BE"/>
    <w:rsid w:val="001259CF"/>
    <w:rsid w:val="00135337"/>
    <w:rsid w:val="00136DE8"/>
    <w:rsid w:val="001378D5"/>
    <w:rsid w:val="00140900"/>
    <w:rsid w:val="00141DDF"/>
    <w:rsid w:val="001429E2"/>
    <w:rsid w:val="00142F74"/>
    <w:rsid w:val="00144FD7"/>
    <w:rsid w:val="00147BD1"/>
    <w:rsid w:val="00153AA5"/>
    <w:rsid w:val="00161F89"/>
    <w:rsid w:val="001652E9"/>
    <w:rsid w:val="00166E85"/>
    <w:rsid w:val="00174651"/>
    <w:rsid w:val="001829CC"/>
    <w:rsid w:val="00187178"/>
    <w:rsid w:val="00190CB2"/>
    <w:rsid w:val="001A0D38"/>
    <w:rsid w:val="001A7E76"/>
    <w:rsid w:val="001B2AF4"/>
    <w:rsid w:val="001C1DF4"/>
    <w:rsid w:val="001C69A7"/>
    <w:rsid w:val="001C7777"/>
    <w:rsid w:val="001C7F9C"/>
    <w:rsid w:val="001D6259"/>
    <w:rsid w:val="001D73EC"/>
    <w:rsid w:val="001E3839"/>
    <w:rsid w:val="001E62FC"/>
    <w:rsid w:val="001E7627"/>
    <w:rsid w:val="001F1B65"/>
    <w:rsid w:val="001F4EFB"/>
    <w:rsid w:val="00200678"/>
    <w:rsid w:val="00224117"/>
    <w:rsid w:val="0022443D"/>
    <w:rsid w:val="002258E6"/>
    <w:rsid w:val="00226A38"/>
    <w:rsid w:val="002330FF"/>
    <w:rsid w:val="00234B06"/>
    <w:rsid w:val="00234F16"/>
    <w:rsid w:val="00242233"/>
    <w:rsid w:val="002510F7"/>
    <w:rsid w:val="002511C1"/>
    <w:rsid w:val="00252315"/>
    <w:rsid w:val="002523D4"/>
    <w:rsid w:val="0025380F"/>
    <w:rsid w:val="002573EE"/>
    <w:rsid w:val="00272BCD"/>
    <w:rsid w:val="00273670"/>
    <w:rsid w:val="00274EA7"/>
    <w:rsid w:val="00277845"/>
    <w:rsid w:val="0028467C"/>
    <w:rsid w:val="002858C7"/>
    <w:rsid w:val="00286787"/>
    <w:rsid w:val="00290664"/>
    <w:rsid w:val="00293C53"/>
    <w:rsid w:val="0029638F"/>
    <w:rsid w:val="002A13AD"/>
    <w:rsid w:val="002A6701"/>
    <w:rsid w:val="002B08A2"/>
    <w:rsid w:val="002B2A1F"/>
    <w:rsid w:val="002B3E39"/>
    <w:rsid w:val="002C0BC7"/>
    <w:rsid w:val="002C3E0E"/>
    <w:rsid w:val="002C7ED4"/>
    <w:rsid w:val="002D0EDE"/>
    <w:rsid w:val="002D3F8A"/>
    <w:rsid w:val="002D729D"/>
    <w:rsid w:val="002E0A3B"/>
    <w:rsid w:val="002E2684"/>
    <w:rsid w:val="002F3A5D"/>
    <w:rsid w:val="002F45BD"/>
    <w:rsid w:val="002F4F76"/>
    <w:rsid w:val="002F5E25"/>
    <w:rsid w:val="002F7DD5"/>
    <w:rsid w:val="00312A3E"/>
    <w:rsid w:val="00323BA3"/>
    <w:rsid w:val="0032411F"/>
    <w:rsid w:val="003253FE"/>
    <w:rsid w:val="00330C1F"/>
    <w:rsid w:val="00331492"/>
    <w:rsid w:val="0033383E"/>
    <w:rsid w:val="00333A57"/>
    <w:rsid w:val="00336683"/>
    <w:rsid w:val="00337BA5"/>
    <w:rsid w:val="00341A63"/>
    <w:rsid w:val="00343F06"/>
    <w:rsid w:val="003523B5"/>
    <w:rsid w:val="00355213"/>
    <w:rsid w:val="003571CF"/>
    <w:rsid w:val="00371ACC"/>
    <w:rsid w:val="00374C83"/>
    <w:rsid w:val="003809F0"/>
    <w:rsid w:val="00381249"/>
    <w:rsid w:val="00391D4A"/>
    <w:rsid w:val="00397F80"/>
    <w:rsid w:val="003A2129"/>
    <w:rsid w:val="003A3A39"/>
    <w:rsid w:val="003A53B6"/>
    <w:rsid w:val="003B2756"/>
    <w:rsid w:val="003B518E"/>
    <w:rsid w:val="003B72BC"/>
    <w:rsid w:val="003C579B"/>
    <w:rsid w:val="003C5950"/>
    <w:rsid w:val="003C6275"/>
    <w:rsid w:val="003C7EFB"/>
    <w:rsid w:val="003D150B"/>
    <w:rsid w:val="003D5180"/>
    <w:rsid w:val="003E052C"/>
    <w:rsid w:val="003E1C5C"/>
    <w:rsid w:val="003E46C5"/>
    <w:rsid w:val="003E6009"/>
    <w:rsid w:val="003F056B"/>
    <w:rsid w:val="003F077B"/>
    <w:rsid w:val="003F0A8C"/>
    <w:rsid w:val="003F1E7A"/>
    <w:rsid w:val="003F20B1"/>
    <w:rsid w:val="003F665E"/>
    <w:rsid w:val="003F68D8"/>
    <w:rsid w:val="0040136B"/>
    <w:rsid w:val="00406B6E"/>
    <w:rsid w:val="00410666"/>
    <w:rsid w:val="0042312F"/>
    <w:rsid w:val="00423C76"/>
    <w:rsid w:val="00423C93"/>
    <w:rsid w:val="00426970"/>
    <w:rsid w:val="00426EAD"/>
    <w:rsid w:val="00426F7B"/>
    <w:rsid w:val="00426F93"/>
    <w:rsid w:val="004279E8"/>
    <w:rsid w:val="00427C67"/>
    <w:rsid w:val="00432966"/>
    <w:rsid w:val="0043361B"/>
    <w:rsid w:val="00442E83"/>
    <w:rsid w:val="00443474"/>
    <w:rsid w:val="00443CDC"/>
    <w:rsid w:val="0044461B"/>
    <w:rsid w:val="0045550C"/>
    <w:rsid w:val="00455E20"/>
    <w:rsid w:val="0046155F"/>
    <w:rsid w:val="00461DE3"/>
    <w:rsid w:val="00461EFC"/>
    <w:rsid w:val="0047467B"/>
    <w:rsid w:val="004759A0"/>
    <w:rsid w:val="00477739"/>
    <w:rsid w:val="00477EA6"/>
    <w:rsid w:val="00480B2A"/>
    <w:rsid w:val="00481835"/>
    <w:rsid w:val="004858C6"/>
    <w:rsid w:val="0049183A"/>
    <w:rsid w:val="0049219C"/>
    <w:rsid w:val="00495CDC"/>
    <w:rsid w:val="00496E07"/>
    <w:rsid w:val="004A2456"/>
    <w:rsid w:val="004A2790"/>
    <w:rsid w:val="004A6498"/>
    <w:rsid w:val="004B5F16"/>
    <w:rsid w:val="004C3477"/>
    <w:rsid w:val="004C4786"/>
    <w:rsid w:val="004D0622"/>
    <w:rsid w:val="004D0788"/>
    <w:rsid w:val="004D233F"/>
    <w:rsid w:val="004D6A22"/>
    <w:rsid w:val="004E01F2"/>
    <w:rsid w:val="004E0AA8"/>
    <w:rsid w:val="004E2F93"/>
    <w:rsid w:val="004F50A1"/>
    <w:rsid w:val="004F6FAC"/>
    <w:rsid w:val="00500BB9"/>
    <w:rsid w:val="005057C6"/>
    <w:rsid w:val="00513186"/>
    <w:rsid w:val="0052034B"/>
    <w:rsid w:val="00522EB3"/>
    <w:rsid w:val="00523F5E"/>
    <w:rsid w:val="00530237"/>
    <w:rsid w:val="005340C7"/>
    <w:rsid w:val="00535B6B"/>
    <w:rsid w:val="005409C8"/>
    <w:rsid w:val="00553D3B"/>
    <w:rsid w:val="00555879"/>
    <w:rsid w:val="005566E2"/>
    <w:rsid w:val="0056126A"/>
    <w:rsid w:val="00571A43"/>
    <w:rsid w:val="00576273"/>
    <w:rsid w:val="00576736"/>
    <w:rsid w:val="00576C06"/>
    <w:rsid w:val="00581348"/>
    <w:rsid w:val="00582D22"/>
    <w:rsid w:val="0058518D"/>
    <w:rsid w:val="00590692"/>
    <w:rsid w:val="00591120"/>
    <w:rsid w:val="00592BA2"/>
    <w:rsid w:val="00595912"/>
    <w:rsid w:val="005A5A54"/>
    <w:rsid w:val="005B15C3"/>
    <w:rsid w:val="005C6569"/>
    <w:rsid w:val="005C6F37"/>
    <w:rsid w:val="005C7BF1"/>
    <w:rsid w:val="005E5097"/>
    <w:rsid w:val="005E67FB"/>
    <w:rsid w:val="005E6BEE"/>
    <w:rsid w:val="005F0CE5"/>
    <w:rsid w:val="005F4D8A"/>
    <w:rsid w:val="005F753E"/>
    <w:rsid w:val="00605347"/>
    <w:rsid w:val="0060597F"/>
    <w:rsid w:val="00605AA7"/>
    <w:rsid w:val="00606026"/>
    <w:rsid w:val="0060647B"/>
    <w:rsid w:val="00610458"/>
    <w:rsid w:val="0061429E"/>
    <w:rsid w:val="00614A18"/>
    <w:rsid w:val="0062411F"/>
    <w:rsid w:val="00630AB4"/>
    <w:rsid w:val="0063248D"/>
    <w:rsid w:val="006337F4"/>
    <w:rsid w:val="00633840"/>
    <w:rsid w:val="00634150"/>
    <w:rsid w:val="0064061E"/>
    <w:rsid w:val="00640BEB"/>
    <w:rsid w:val="006429B2"/>
    <w:rsid w:val="0066041C"/>
    <w:rsid w:val="00667B29"/>
    <w:rsid w:val="00670A91"/>
    <w:rsid w:val="006726B6"/>
    <w:rsid w:val="006726E0"/>
    <w:rsid w:val="00676336"/>
    <w:rsid w:val="006804D3"/>
    <w:rsid w:val="00682661"/>
    <w:rsid w:val="00683A83"/>
    <w:rsid w:val="00683E1C"/>
    <w:rsid w:val="00683F7A"/>
    <w:rsid w:val="00691FEA"/>
    <w:rsid w:val="006921FE"/>
    <w:rsid w:val="00692747"/>
    <w:rsid w:val="006941E2"/>
    <w:rsid w:val="00694568"/>
    <w:rsid w:val="006A0666"/>
    <w:rsid w:val="006A1263"/>
    <w:rsid w:val="006A7A8A"/>
    <w:rsid w:val="006B1F57"/>
    <w:rsid w:val="006B2060"/>
    <w:rsid w:val="006B2901"/>
    <w:rsid w:val="006B49CD"/>
    <w:rsid w:val="006C2A45"/>
    <w:rsid w:val="006C5FB6"/>
    <w:rsid w:val="006D04B7"/>
    <w:rsid w:val="006D32FF"/>
    <w:rsid w:val="006D6654"/>
    <w:rsid w:val="006D705D"/>
    <w:rsid w:val="006E4138"/>
    <w:rsid w:val="006F1413"/>
    <w:rsid w:val="006F3265"/>
    <w:rsid w:val="0070257C"/>
    <w:rsid w:val="00710250"/>
    <w:rsid w:val="00710548"/>
    <w:rsid w:val="007142BC"/>
    <w:rsid w:val="007166AB"/>
    <w:rsid w:val="007257DF"/>
    <w:rsid w:val="007359CE"/>
    <w:rsid w:val="00735C63"/>
    <w:rsid w:val="00736906"/>
    <w:rsid w:val="00737F5F"/>
    <w:rsid w:val="00743D0A"/>
    <w:rsid w:val="00744FC8"/>
    <w:rsid w:val="00745139"/>
    <w:rsid w:val="00745336"/>
    <w:rsid w:val="00745DAB"/>
    <w:rsid w:val="00763104"/>
    <w:rsid w:val="007636A6"/>
    <w:rsid w:val="00764CA8"/>
    <w:rsid w:val="00783799"/>
    <w:rsid w:val="00785957"/>
    <w:rsid w:val="00786A9F"/>
    <w:rsid w:val="0078748D"/>
    <w:rsid w:val="00787507"/>
    <w:rsid w:val="00793742"/>
    <w:rsid w:val="00793A8E"/>
    <w:rsid w:val="00793FFC"/>
    <w:rsid w:val="007A0BDF"/>
    <w:rsid w:val="007A2506"/>
    <w:rsid w:val="007A2957"/>
    <w:rsid w:val="007A4041"/>
    <w:rsid w:val="007A7DB5"/>
    <w:rsid w:val="007C2538"/>
    <w:rsid w:val="007C28DB"/>
    <w:rsid w:val="007C350A"/>
    <w:rsid w:val="007C38B2"/>
    <w:rsid w:val="007C4D24"/>
    <w:rsid w:val="007D64B5"/>
    <w:rsid w:val="007D658B"/>
    <w:rsid w:val="007E005F"/>
    <w:rsid w:val="007E1391"/>
    <w:rsid w:val="007E3291"/>
    <w:rsid w:val="007F38D6"/>
    <w:rsid w:val="007F5E16"/>
    <w:rsid w:val="00802BA8"/>
    <w:rsid w:val="00811F5E"/>
    <w:rsid w:val="00812ED4"/>
    <w:rsid w:val="0082139E"/>
    <w:rsid w:val="008234FD"/>
    <w:rsid w:val="00831EBD"/>
    <w:rsid w:val="008324CC"/>
    <w:rsid w:val="00833377"/>
    <w:rsid w:val="008338F0"/>
    <w:rsid w:val="008353F8"/>
    <w:rsid w:val="008363A5"/>
    <w:rsid w:val="0083683F"/>
    <w:rsid w:val="00836DD1"/>
    <w:rsid w:val="00841464"/>
    <w:rsid w:val="00843428"/>
    <w:rsid w:val="00844E22"/>
    <w:rsid w:val="008510C7"/>
    <w:rsid w:val="00852B15"/>
    <w:rsid w:val="00854BF6"/>
    <w:rsid w:val="00854D17"/>
    <w:rsid w:val="008559F4"/>
    <w:rsid w:val="00864851"/>
    <w:rsid w:val="00873216"/>
    <w:rsid w:val="00880918"/>
    <w:rsid w:val="00891E09"/>
    <w:rsid w:val="00892734"/>
    <w:rsid w:val="00892AB7"/>
    <w:rsid w:val="00894995"/>
    <w:rsid w:val="00896635"/>
    <w:rsid w:val="00896921"/>
    <w:rsid w:val="008A2DEB"/>
    <w:rsid w:val="008A3C09"/>
    <w:rsid w:val="008A79B4"/>
    <w:rsid w:val="008B0ACF"/>
    <w:rsid w:val="008B46D3"/>
    <w:rsid w:val="008B736D"/>
    <w:rsid w:val="008C08A9"/>
    <w:rsid w:val="008C0CBB"/>
    <w:rsid w:val="008C1619"/>
    <w:rsid w:val="008C201A"/>
    <w:rsid w:val="008C5801"/>
    <w:rsid w:val="008C6ED3"/>
    <w:rsid w:val="008D1180"/>
    <w:rsid w:val="008D297C"/>
    <w:rsid w:val="008D7B13"/>
    <w:rsid w:val="008E2392"/>
    <w:rsid w:val="008E5F10"/>
    <w:rsid w:val="009003C9"/>
    <w:rsid w:val="00901E07"/>
    <w:rsid w:val="00904AB3"/>
    <w:rsid w:val="00907206"/>
    <w:rsid w:val="00907460"/>
    <w:rsid w:val="00910508"/>
    <w:rsid w:val="009115BC"/>
    <w:rsid w:val="0091471D"/>
    <w:rsid w:val="0091585D"/>
    <w:rsid w:val="00920C21"/>
    <w:rsid w:val="00921C06"/>
    <w:rsid w:val="00922CB5"/>
    <w:rsid w:val="009258AB"/>
    <w:rsid w:val="0092782C"/>
    <w:rsid w:val="00945B35"/>
    <w:rsid w:val="00946123"/>
    <w:rsid w:val="00947C3D"/>
    <w:rsid w:val="00951725"/>
    <w:rsid w:val="00953533"/>
    <w:rsid w:val="00955352"/>
    <w:rsid w:val="009668B6"/>
    <w:rsid w:val="00967DEF"/>
    <w:rsid w:val="00970A49"/>
    <w:rsid w:val="009750BF"/>
    <w:rsid w:val="00985B27"/>
    <w:rsid w:val="009952C7"/>
    <w:rsid w:val="00995B19"/>
    <w:rsid w:val="009A6636"/>
    <w:rsid w:val="009B0BB9"/>
    <w:rsid w:val="009B1D40"/>
    <w:rsid w:val="009B4075"/>
    <w:rsid w:val="009B7D86"/>
    <w:rsid w:val="009C46A7"/>
    <w:rsid w:val="009C7825"/>
    <w:rsid w:val="009D43BC"/>
    <w:rsid w:val="009D4973"/>
    <w:rsid w:val="009D6727"/>
    <w:rsid w:val="009E0657"/>
    <w:rsid w:val="009E3F06"/>
    <w:rsid w:val="009E4B14"/>
    <w:rsid w:val="009E6D9F"/>
    <w:rsid w:val="009F01C7"/>
    <w:rsid w:val="009F2103"/>
    <w:rsid w:val="009F31E3"/>
    <w:rsid w:val="009F3CB5"/>
    <w:rsid w:val="009F5469"/>
    <w:rsid w:val="009F6A07"/>
    <w:rsid w:val="009F7E6A"/>
    <w:rsid w:val="00A00F7E"/>
    <w:rsid w:val="00A0189A"/>
    <w:rsid w:val="00A13887"/>
    <w:rsid w:val="00A23ED5"/>
    <w:rsid w:val="00A257CA"/>
    <w:rsid w:val="00A26758"/>
    <w:rsid w:val="00A3292D"/>
    <w:rsid w:val="00A33133"/>
    <w:rsid w:val="00A35B85"/>
    <w:rsid w:val="00A35F70"/>
    <w:rsid w:val="00A373E9"/>
    <w:rsid w:val="00A4253C"/>
    <w:rsid w:val="00A45DB7"/>
    <w:rsid w:val="00A47AEB"/>
    <w:rsid w:val="00A5034F"/>
    <w:rsid w:val="00A5213F"/>
    <w:rsid w:val="00A60F39"/>
    <w:rsid w:val="00A62CD7"/>
    <w:rsid w:val="00A772D8"/>
    <w:rsid w:val="00A81A57"/>
    <w:rsid w:val="00A82633"/>
    <w:rsid w:val="00A82706"/>
    <w:rsid w:val="00A92372"/>
    <w:rsid w:val="00A92E27"/>
    <w:rsid w:val="00A94306"/>
    <w:rsid w:val="00A947C4"/>
    <w:rsid w:val="00A971CD"/>
    <w:rsid w:val="00A9740D"/>
    <w:rsid w:val="00A976A6"/>
    <w:rsid w:val="00A97898"/>
    <w:rsid w:val="00AA03E6"/>
    <w:rsid w:val="00AA220E"/>
    <w:rsid w:val="00AA2D35"/>
    <w:rsid w:val="00AA342E"/>
    <w:rsid w:val="00AB0B07"/>
    <w:rsid w:val="00AB1800"/>
    <w:rsid w:val="00AB3795"/>
    <w:rsid w:val="00AB5930"/>
    <w:rsid w:val="00AC0A15"/>
    <w:rsid w:val="00AC1346"/>
    <w:rsid w:val="00AC4199"/>
    <w:rsid w:val="00AC7989"/>
    <w:rsid w:val="00AD24CA"/>
    <w:rsid w:val="00AD404B"/>
    <w:rsid w:val="00AD5BE1"/>
    <w:rsid w:val="00AE1C27"/>
    <w:rsid w:val="00AE6825"/>
    <w:rsid w:val="00AF2107"/>
    <w:rsid w:val="00AF6C60"/>
    <w:rsid w:val="00AF7EA6"/>
    <w:rsid w:val="00B0060F"/>
    <w:rsid w:val="00B027DE"/>
    <w:rsid w:val="00B02F67"/>
    <w:rsid w:val="00B0338D"/>
    <w:rsid w:val="00B037D3"/>
    <w:rsid w:val="00B05C17"/>
    <w:rsid w:val="00B05C6C"/>
    <w:rsid w:val="00B10999"/>
    <w:rsid w:val="00B10F9F"/>
    <w:rsid w:val="00B1198C"/>
    <w:rsid w:val="00B13BFE"/>
    <w:rsid w:val="00B13DC7"/>
    <w:rsid w:val="00B13EE2"/>
    <w:rsid w:val="00B17F50"/>
    <w:rsid w:val="00B22044"/>
    <w:rsid w:val="00B23D12"/>
    <w:rsid w:val="00B256E2"/>
    <w:rsid w:val="00B3124A"/>
    <w:rsid w:val="00B31ADA"/>
    <w:rsid w:val="00B31BFC"/>
    <w:rsid w:val="00B32533"/>
    <w:rsid w:val="00B357B5"/>
    <w:rsid w:val="00B3656D"/>
    <w:rsid w:val="00B370CC"/>
    <w:rsid w:val="00B3777C"/>
    <w:rsid w:val="00B37D00"/>
    <w:rsid w:val="00B40AE3"/>
    <w:rsid w:val="00B4425C"/>
    <w:rsid w:val="00B443E5"/>
    <w:rsid w:val="00B47337"/>
    <w:rsid w:val="00B51E2F"/>
    <w:rsid w:val="00B54702"/>
    <w:rsid w:val="00B5699F"/>
    <w:rsid w:val="00B600D9"/>
    <w:rsid w:val="00B62119"/>
    <w:rsid w:val="00B62712"/>
    <w:rsid w:val="00B647BF"/>
    <w:rsid w:val="00B65F1B"/>
    <w:rsid w:val="00B70251"/>
    <w:rsid w:val="00B73258"/>
    <w:rsid w:val="00B81401"/>
    <w:rsid w:val="00B91D6F"/>
    <w:rsid w:val="00BA0BDD"/>
    <w:rsid w:val="00BA0E65"/>
    <w:rsid w:val="00BA110A"/>
    <w:rsid w:val="00BA5086"/>
    <w:rsid w:val="00BA58D9"/>
    <w:rsid w:val="00BA6C48"/>
    <w:rsid w:val="00BB1F72"/>
    <w:rsid w:val="00BB281E"/>
    <w:rsid w:val="00BB47AB"/>
    <w:rsid w:val="00BC6054"/>
    <w:rsid w:val="00BC7A76"/>
    <w:rsid w:val="00BD0ED6"/>
    <w:rsid w:val="00BD1222"/>
    <w:rsid w:val="00BD2C76"/>
    <w:rsid w:val="00BD7E10"/>
    <w:rsid w:val="00BE5C3B"/>
    <w:rsid w:val="00BF1A6B"/>
    <w:rsid w:val="00C00F6D"/>
    <w:rsid w:val="00C02D21"/>
    <w:rsid w:val="00C047DC"/>
    <w:rsid w:val="00C129EC"/>
    <w:rsid w:val="00C130CF"/>
    <w:rsid w:val="00C15173"/>
    <w:rsid w:val="00C170F0"/>
    <w:rsid w:val="00C20659"/>
    <w:rsid w:val="00C213AD"/>
    <w:rsid w:val="00C23BB2"/>
    <w:rsid w:val="00C2656C"/>
    <w:rsid w:val="00C27C3D"/>
    <w:rsid w:val="00C47871"/>
    <w:rsid w:val="00C522C4"/>
    <w:rsid w:val="00C62593"/>
    <w:rsid w:val="00C6392C"/>
    <w:rsid w:val="00C644F9"/>
    <w:rsid w:val="00C6639E"/>
    <w:rsid w:val="00C71F69"/>
    <w:rsid w:val="00C72A12"/>
    <w:rsid w:val="00C7617F"/>
    <w:rsid w:val="00C77B34"/>
    <w:rsid w:val="00C80A86"/>
    <w:rsid w:val="00C81E08"/>
    <w:rsid w:val="00C823A4"/>
    <w:rsid w:val="00C82A1C"/>
    <w:rsid w:val="00C83BC4"/>
    <w:rsid w:val="00C866AE"/>
    <w:rsid w:val="00C902AD"/>
    <w:rsid w:val="00C91511"/>
    <w:rsid w:val="00C93AB2"/>
    <w:rsid w:val="00C93BB4"/>
    <w:rsid w:val="00C96E57"/>
    <w:rsid w:val="00CA04BD"/>
    <w:rsid w:val="00CA1C37"/>
    <w:rsid w:val="00CA24AB"/>
    <w:rsid w:val="00CA448F"/>
    <w:rsid w:val="00CA678A"/>
    <w:rsid w:val="00CB071C"/>
    <w:rsid w:val="00CB5834"/>
    <w:rsid w:val="00CB6181"/>
    <w:rsid w:val="00CC14E2"/>
    <w:rsid w:val="00CC2D28"/>
    <w:rsid w:val="00CC2EC0"/>
    <w:rsid w:val="00CC4573"/>
    <w:rsid w:val="00CC524B"/>
    <w:rsid w:val="00CC7052"/>
    <w:rsid w:val="00CD05CB"/>
    <w:rsid w:val="00CD53D6"/>
    <w:rsid w:val="00CD7466"/>
    <w:rsid w:val="00CE4763"/>
    <w:rsid w:val="00CE5431"/>
    <w:rsid w:val="00CE5CE3"/>
    <w:rsid w:val="00CF387B"/>
    <w:rsid w:val="00CF40B6"/>
    <w:rsid w:val="00CF46DA"/>
    <w:rsid w:val="00D04B86"/>
    <w:rsid w:val="00D14619"/>
    <w:rsid w:val="00D14C7F"/>
    <w:rsid w:val="00D200CE"/>
    <w:rsid w:val="00D20FD2"/>
    <w:rsid w:val="00D22F1A"/>
    <w:rsid w:val="00D25251"/>
    <w:rsid w:val="00D30614"/>
    <w:rsid w:val="00D32821"/>
    <w:rsid w:val="00D3564B"/>
    <w:rsid w:val="00D430D4"/>
    <w:rsid w:val="00D46542"/>
    <w:rsid w:val="00D47EB8"/>
    <w:rsid w:val="00D62746"/>
    <w:rsid w:val="00D63F3D"/>
    <w:rsid w:val="00D66016"/>
    <w:rsid w:val="00D66A1C"/>
    <w:rsid w:val="00D6708C"/>
    <w:rsid w:val="00D703D5"/>
    <w:rsid w:val="00D75DCC"/>
    <w:rsid w:val="00D77AF0"/>
    <w:rsid w:val="00D87C73"/>
    <w:rsid w:val="00D90CDA"/>
    <w:rsid w:val="00D929A4"/>
    <w:rsid w:val="00DA40D6"/>
    <w:rsid w:val="00DA7DE9"/>
    <w:rsid w:val="00DB5F39"/>
    <w:rsid w:val="00DB6D18"/>
    <w:rsid w:val="00DC7C6E"/>
    <w:rsid w:val="00DD0FA4"/>
    <w:rsid w:val="00DD5A2B"/>
    <w:rsid w:val="00DD6A53"/>
    <w:rsid w:val="00DD6D1B"/>
    <w:rsid w:val="00DE1BB4"/>
    <w:rsid w:val="00DE4777"/>
    <w:rsid w:val="00DE56B3"/>
    <w:rsid w:val="00DE6EFB"/>
    <w:rsid w:val="00DF0AEF"/>
    <w:rsid w:val="00DF105B"/>
    <w:rsid w:val="00DF5274"/>
    <w:rsid w:val="00E0500B"/>
    <w:rsid w:val="00E06A8F"/>
    <w:rsid w:val="00E13223"/>
    <w:rsid w:val="00E15EB4"/>
    <w:rsid w:val="00E25315"/>
    <w:rsid w:val="00E30336"/>
    <w:rsid w:val="00E3425A"/>
    <w:rsid w:val="00E34D9F"/>
    <w:rsid w:val="00E41F03"/>
    <w:rsid w:val="00E42814"/>
    <w:rsid w:val="00E43BE5"/>
    <w:rsid w:val="00E43FCD"/>
    <w:rsid w:val="00E4510C"/>
    <w:rsid w:val="00E47F2B"/>
    <w:rsid w:val="00E50008"/>
    <w:rsid w:val="00E5443C"/>
    <w:rsid w:val="00E5498C"/>
    <w:rsid w:val="00E56138"/>
    <w:rsid w:val="00E65979"/>
    <w:rsid w:val="00E6750A"/>
    <w:rsid w:val="00E71A68"/>
    <w:rsid w:val="00E71AD8"/>
    <w:rsid w:val="00E7303A"/>
    <w:rsid w:val="00E74680"/>
    <w:rsid w:val="00E7502A"/>
    <w:rsid w:val="00E77116"/>
    <w:rsid w:val="00E80BAD"/>
    <w:rsid w:val="00E85960"/>
    <w:rsid w:val="00E86A31"/>
    <w:rsid w:val="00E92B54"/>
    <w:rsid w:val="00EB289D"/>
    <w:rsid w:val="00EB4C62"/>
    <w:rsid w:val="00EB5032"/>
    <w:rsid w:val="00EB752B"/>
    <w:rsid w:val="00EC0C53"/>
    <w:rsid w:val="00EC0D61"/>
    <w:rsid w:val="00EC1E2B"/>
    <w:rsid w:val="00EC2BA4"/>
    <w:rsid w:val="00EC355E"/>
    <w:rsid w:val="00EC3953"/>
    <w:rsid w:val="00EC5851"/>
    <w:rsid w:val="00ED0300"/>
    <w:rsid w:val="00ED050C"/>
    <w:rsid w:val="00ED56A2"/>
    <w:rsid w:val="00EE510D"/>
    <w:rsid w:val="00EE64F9"/>
    <w:rsid w:val="00EF0A2A"/>
    <w:rsid w:val="00EF15F6"/>
    <w:rsid w:val="00EF2E96"/>
    <w:rsid w:val="00EF4B2A"/>
    <w:rsid w:val="00F005B9"/>
    <w:rsid w:val="00F04417"/>
    <w:rsid w:val="00F050EB"/>
    <w:rsid w:val="00F14796"/>
    <w:rsid w:val="00F157A1"/>
    <w:rsid w:val="00F174A5"/>
    <w:rsid w:val="00F20E9F"/>
    <w:rsid w:val="00F21BFC"/>
    <w:rsid w:val="00F2483D"/>
    <w:rsid w:val="00F25042"/>
    <w:rsid w:val="00F26644"/>
    <w:rsid w:val="00F2673B"/>
    <w:rsid w:val="00F35D02"/>
    <w:rsid w:val="00F4543C"/>
    <w:rsid w:val="00F45B3C"/>
    <w:rsid w:val="00F478F4"/>
    <w:rsid w:val="00F479CD"/>
    <w:rsid w:val="00F511EF"/>
    <w:rsid w:val="00F52933"/>
    <w:rsid w:val="00F64586"/>
    <w:rsid w:val="00F73FBB"/>
    <w:rsid w:val="00F77DB7"/>
    <w:rsid w:val="00F8012A"/>
    <w:rsid w:val="00F90F63"/>
    <w:rsid w:val="00F97DD1"/>
    <w:rsid w:val="00FA16F1"/>
    <w:rsid w:val="00FA5955"/>
    <w:rsid w:val="00FA67A5"/>
    <w:rsid w:val="00FA7568"/>
    <w:rsid w:val="00FB0A4B"/>
    <w:rsid w:val="00FB1550"/>
    <w:rsid w:val="00FB2B45"/>
    <w:rsid w:val="00FC6E5B"/>
    <w:rsid w:val="00FD2327"/>
    <w:rsid w:val="00FD29DC"/>
    <w:rsid w:val="00FD551A"/>
    <w:rsid w:val="00FD5D04"/>
    <w:rsid w:val="00FE2228"/>
    <w:rsid w:val="00FF4580"/>
    <w:rsid w:val="00FF4F8D"/>
    <w:rsid w:val="00FF5FE8"/>
    <w:rsid w:val="00FF7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4F9"/>
    <w:pPr>
      <w:ind w:left="720"/>
      <w:contextualSpacing/>
    </w:pPr>
  </w:style>
  <w:style w:type="character" w:styleId="a4">
    <w:name w:val="Hyperlink"/>
    <w:basedOn w:val="a0"/>
    <w:uiPriority w:val="99"/>
    <w:unhideWhenUsed/>
    <w:rsid w:val="00F35D02"/>
    <w:rPr>
      <w:color w:val="0000FF" w:themeColor="hyperlink"/>
      <w:u w:val="single"/>
    </w:rPr>
  </w:style>
  <w:style w:type="paragraph" w:styleId="a5">
    <w:name w:val="Balloon Text"/>
    <w:basedOn w:val="a"/>
    <w:link w:val="a6"/>
    <w:uiPriority w:val="99"/>
    <w:semiHidden/>
    <w:unhideWhenUsed/>
    <w:rsid w:val="00FF4F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4F8D"/>
    <w:rPr>
      <w:rFonts w:ascii="Tahoma" w:hAnsi="Tahoma" w:cs="Tahoma"/>
      <w:sz w:val="16"/>
      <w:szCs w:val="16"/>
    </w:rPr>
  </w:style>
  <w:style w:type="paragraph" w:styleId="a7">
    <w:name w:val="Normal (Web)"/>
    <w:basedOn w:val="a"/>
    <w:uiPriority w:val="99"/>
    <w:semiHidden/>
    <w:unhideWhenUsed/>
    <w:rsid w:val="002D7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4F9"/>
    <w:pPr>
      <w:ind w:left="720"/>
      <w:contextualSpacing/>
    </w:pPr>
  </w:style>
  <w:style w:type="character" w:styleId="a4">
    <w:name w:val="Hyperlink"/>
    <w:basedOn w:val="a0"/>
    <w:uiPriority w:val="99"/>
    <w:unhideWhenUsed/>
    <w:rsid w:val="00F35D02"/>
    <w:rPr>
      <w:color w:val="0000FF" w:themeColor="hyperlink"/>
      <w:u w:val="single"/>
    </w:rPr>
  </w:style>
  <w:style w:type="paragraph" w:styleId="a5">
    <w:name w:val="Balloon Text"/>
    <w:basedOn w:val="a"/>
    <w:link w:val="a6"/>
    <w:uiPriority w:val="99"/>
    <w:semiHidden/>
    <w:unhideWhenUsed/>
    <w:rsid w:val="00FF4F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4F8D"/>
    <w:rPr>
      <w:rFonts w:ascii="Tahoma" w:hAnsi="Tahoma" w:cs="Tahoma"/>
      <w:sz w:val="16"/>
      <w:szCs w:val="16"/>
    </w:rPr>
  </w:style>
  <w:style w:type="paragraph" w:styleId="a7">
    <w:name w:val="Normal (Web)"/>
    <w:basedOn w:val="a"/>
    <w:uiPriority w:val="99"/>
    <w:semiHidden/>
    <w:unhideWhenUsed/>
    <w:rsid w:val="002D7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1335">
      <w:bodyDiv w:val="1"/>
      <w:marLeft w:val="0"/>
      <w:marRight w:val="0"/>
      <w:marTop w:val="0"/>
      <w:marBottom w:val="0"/>
      <w:divBdr>
        <w:top w:val="none" w:sz="0" w:space="0" w:color="auto"/>
        <w:left w:val="none" w:sz="0" w:space="0" w:color="auto"/>
        <w:bottom w:val="none" w:sz="0" w:space="0" w:color="auto"/>
        <w:right w:val="none" w:sz="0" w:space="0" w:color="auto"/>
      </w:divBdr>
    </w:div>
    <w:div w:id="263803251">
      <w:bodyDiv w:val="1"/>
      <w:marLeft w:val="0"/>
      <w:marRight w:val="0"/>
      <w:marTop w:val="0"/>
      <w:marBottom w:val="0"/>
      <w:divBdr>
        <w:top w:val="none" w:sz="0" w:space="0" w:color="auto"/>
        <w:left w:val="none" w:sz="0" w:space="0" w:color="auto"/>
        <w:bottom w:val="none" w:sz="0" w:space="0" w:color="auto"/>
        <w:right w:val="none" w:sz="0" w:space="0" w:color="auto"/>
      </w:divBdr>
    </w:div>
    <w:div w:id="799958391">
      <w:bodyDiv w:val="1"/>
      <w:marLeft w:val="0"/>
      <w:marRight w:val="0"/>
      <w:marTop w:val="0"/>
      <w:marBottom w:val="0"/>
      <w:divBdr>
        <w:top w:val="none" w:sz="0" w:space="0" w:color="auto"/>
        <w:left w:val="none" w:sz="0" w:space="0" w:color="auto"/>
        <w:bottom w:val="none" w:sz="0" w:space="0" w:color="auto"/>
        <w:right w:val="none" w:sz="0" w:space="0" w:color="auto"/>
      </w:divBdr>
    </w:div>
    <w:div w:id="1538086050">
      <w:bodyDiv w:val="1"/>
      <w:marLeft w:val="0"/>
      <w:marRight w:val="0"/>
      <w:marTop w:val="0"/>
      <w:marBottom w:val="0"/>
      <w:divBdr>
        <w:top w:val="none" w:sz="0" w:space="0" w:color="auto"/>
        <w:left w:val="none" w:sz="0" w:space="0" w:color="auto"/>
        <w:bottom w:val="none" w:sz="0" w:space="0" w:color="auto"/>
        <w:right w:val="none" w:sz="0" w:space="0" w:color="auto"/>
      </w:divBdr>
    </w:div>
    <w:div w:id="1740321700">
      <w:bodyDiv w:val="1"/>
      <w:marLeft w:val="0"/>
      <w:marRight w:val="0"/>
      <w:marTop w:val="0"/>
      <w:marBottom w:val="0"/>
      <w:divBdr>
        <w:top w:val="none" w:sz="0" w:space="0" w:color="auto"/>
        <w:left w:val="none" w:sz="0" w:space="0" w:color="auto"/>
        <w:bottom w:val="none" w:sz="0" w:space="0" w:color="auto"/>
        <w:right w:val="none" w:sz="0" w:space="0" w:color="auto"/>
      </w:divBdr>
    </w:div>
    <w:div w:id="20150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68045</TotalTime>
  <Pages>1</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Кравчук Вадим</dc:creator>
  <cp:keywords/>
  <dc:description/>
  <cp:lastModifiedBy>Кравчук Вадим</cp:lastModifiedBy>
  <cp:revision>525</cp:revision>
  <dcterms:created xsi:type="dcterms:W3CDTF">2018-03-19T13:18:00Z</dcterms:created>
  <dcterms:modified xsi:type="dcterms:W3CDTF">2018-10-23T06:30:00Z</dcterms:modified>
</cp:coreProperties>
</file>